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2A241F"/>
          <w:sz w:val="32"/>
        </w:rPr>
        <w:t>AI risk assessment</w:t>
      </w:r>
    </w:p>
    <w:p>
      <w:pPr>
        <w:spacing w:after="200"/>
      </w:pPr>
      <w:r>
        <w:rPr>
          <w:b w:val="0"/>
          <w:color w:val="8A8076"/>
          <w:sz w:val="19"/>
        </w:rPr>
        <w:t>One assessment per AI tool or use. Fill in the parts in square brackets, score each risk, and agree a measure for anything rated 6 or above before the tool goes live. Review it when anything changes. It isn't legal advice.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AI tool or use</w:t>
            </w:r>
          </w:p>
        </w:tc>
        <w:tc>
          <w:tcPr>
            <w:tcW w:type="dxa" w:w="4819"/>
          </w:tcPr>
          <w:p>
            <w:r>
              <w:t>[What it is, and the supplier]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4819"/>
          </w:tcPr>
          <w:p>
            <w:r>
              <w:t>[Name, role]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Assessed by</w:t>
            </w:r>
          </w:p>
        </w:tc>
        <w:tc>
          <w:tcPr>
            <w:tcW w:type="dxa" w:w="4819"/>
          </w:tcPr>
          <w:p>
            <w:r>
              <w:t>[Name, role]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19"/>
          </w:tcPr>
          <w:p>
            <w:r>
              <w:t>[DD/MM/YYYY]</w:t>
            </w:r>
          </w:p>
        </w:tc>
      </w:tr>
    </w:tbl>
    <w:p/>
    <w:p>
      <w:pPr>
        <w:spacing w:after="80"/>
      </w:pPr>
      <w:r>
        <w:rPr>
          <w:b/>
          <w:color w:val="2A241F"/>
          <w:sz w:val="26"/>
        </w:rPr>
        <w:t>Step 1: The tool and the job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What it does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[The job, in a sentence]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Who uses it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[Team, roughly how many people]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What goes in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[Documents, emails, recordings, and any personal data]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What comes out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[Drafts, summaries, answers, and who sees them]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The supplier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[Who runs it, what they keep, where it's processed]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Who checks the output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[Name or role]</w:t>
            </w:r>
          </w:p>
        </w:tc>
      </w:tr>
    </w:tbl>
    <w:p/>
    <w:p>
      <w:pPr>
        <w:spacing w:after="80"/>
      </w:pPr>
      <w:r>
        <w:rPr>
          <w:b/>
          <w:color w:val="2A241F"/>
          <w:sz w:val="26"/>
        </w:rPr>
        <w:t>Step 2: How to score</w:t>
      </w:r>
    </w:p>
    <w:p/>
    <w:p>
      <w:pPr>
        <w:spacing w:after="80"/>
      </w:pPr>
      <w:r>
        <w:rPr>
          <w:b/>
          <w:color w:val="2A241F"/>
          <w:sz w:val="26"/>
        </w:rPr>
        <w:t>Step 3: Risk 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D9B24C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606"/>
            <w:shd w:val="clear" w:color="auto" w:fill="F5F2EC"/>
          </w:tcPr>
          <w:p>
            <w:r>
              <w:rPr>
                <w:b/>
              </w:rPr>
              <w:t>Likelihood</w:t>
              <w:br/>
              <w:t>1 to 3</w:t>
            </w:r>
          </w:p>
        </w:tc>
        <w:tc>
          <w:tcPr>
            <w:tcW w:type="dxa" w:w="1606"/>
            <w:shd w:val="clear" w:color="auto" w:fill="F5F2EC"/>
          </w:tcPr>
          <w:p>
            <w:r>
              <w:rPr>
                <w:b/>
              </w:rPr>
              <w:t>Impact</w:t>
              <w:br/>
              <w:t>1 to 3</w:t>
            </w:r>
          </w:p>
        </w:tc>
        <w:tc>
          <w:tcPr>
            <w:tcW w:type="dxa" w:w="1606"/>
            <w:shd w:val="clear" w:color="auto" w:fill="F5F2EC"/>
          </w:tcPr>
          <w:p>
            <w:r>
              <w:rPr>
                <w:b/>
              </w:rPr>
              <w:t>Rating</w:t>
              <w:br/>
              <w:t>1 to 9</w:t>
            </w:r>
          </w:p>
        </w:tc>
        <w:tc>
          <w:tcPr>
            <w:tcW w:type="dxa" w:w="1606"/>
            <w:shd w:val="clear" w:color="auto" w:fill="F5F2EC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606"/>
            <w:shd w:val="clear" w:color="auto" w:fill="F5F2EC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1606"/>
          </w:tcPr>
          <w:p>
            <w:r>
              <w:t>A wrong or made-up output is used without being checked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Personal or confidential data goes in that shouldn't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People can see documents through the tool that they couldn't open before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The supplier keeps inputs, or uses them to train its models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Data is processed or supported outside the UK without a safeguard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Outputs treat some groups of people unfairly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Instructions hidden in a document or email trick the tool into doing something it shouldn't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The tool stops working or changes, and the job depends on it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Running costs grow beyond the budget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>
              <w:t>[Add your own]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</w:tbl>
    <w:p/>
    <w:p>
      <w:pPr>
        <w:spacing w:after="80"/>
      </w:pPr>
      <w:r>
        <w:rPr>
          <w:b/>
          <w:color w:val="2A241F"/>
          <w:sz w:val="26"/>
        </w:rPr>
        <w:t>Step 4: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[Name, role, DD/MM/YYYY]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Remaining high risks accepted by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[Name, role. If personal data is involved, check whether you need a DPIA]</w:t>
            </w:r>
          </w:p>
        </w:tc>
      </w:tr>
      <w:tr>
        <w:tc>
          <w:tcPr>
            <w:tcW w:type="dxa" w:w="4819"/>
            <w:shd w:val="clear" w:color="auto" w:fill="F5F2EC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4819"/>
          </w:tcPr>
          <w:p>
            <w:r>
              <w:rPr>
                <w:color w:val="8A8076"/>
              </w:rPr>
              <w:t>[DD/MM/YYYY, or when the tool, supplier or use changes]</w:t>
            </w:r>
          </w:p>
        </w:tc>
      </w:tr>
    </w:tbl>
    <w:p/>
    <w:p>
      <w:pPr>
        <w:spacing w:after="80"/>
      </w:pPr>
      <w:r>
        <w:rPr>
          <w:b w:val="0"/>
          <w:color w:val="8A8076"/>
          <w:sz w:val="17"/>
        </w:rPr>
        <w:t>Sources: NCSC guidelines for secure AI system development; ICO guidance on AI and data protection and its AI and data protection risk toolkit.</w:t>
      </w:r>
    </w:p>
    <w:p>
      <w:pPr>
        <w:spacing w:after="80"/>
      </w:pPr>
      <w:r>
        <w:rPr>
          <w:b w:val="0"/>
          <w:color w:val="8A8076"/>
          <w:sz w:val="17"/>
        </w:rPr>
        <w:t>Free from Pilot Sheet (pilotsheet.co.uk). Plain guidance, not legal advice.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risk assessment</dc:title>
  <dc:subject>AI risk assessment template, from Pilot Sheet</dc:subject>
  <dc:creator/>
  <cp:keywords/>
  <dc:description/>
  <cp:lastModifiedBy/>
  <cp:revision>1</cp:revision>
  <dcterms:created xsi:type="dcterms:W3CDTF">2026-10-05T00:00:00Z</dcterms:created>
  <dcterms:modified xsi:type="dcterms:W3CDTF">2026-10-05T00:00:00Z</dcterms:modified>
  <cp:category>Pilot Sheet</cp:category>
</cp:coreProperties>
</file>